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7" w:leader="none"/>
        </w:tabs>
        <w:ind w:left="1134" w:right="1134" w:hanging="0"/>
        <w:jc w:val="center"/>
        <w:rPr/>
      </w:pPr>
      <w:r>
        <w:rPr>
          <w:bCs/>
        </w:rPr>
        <w:t>R E P U B B L I C A I T A L I A N A</w:t>
      </w:r>
    </w:p>
    <w:p>
      <w:pPr>
        <w:pStyle w:val="Normal"/>
        <w:tabs>
          <w:tab w:val="clear" w:pos="720"/>
          <w:tab w:val="left" w:pos="567" w:leader="none"/>
          <w:tab w:val="left" w:pos="6379" w:leader="none"/>
        </w:tabs>
        <w:ind w:right="140" w:hanging="0"/>
        <w:jc w:val="center"/>
        <w:rPr>
          <w:sz w:val="32"/>
          <w:szCs w:val="32"/>
        </w:rPr>
      </w:pPr>
      <w:r>
        <w:rPr>
          <w:sz w:val="32"/>
          <w:szCs w:val="32"/>
        </w:rPr>
        <w:t>Regione Siciliana</w:t>
      </w:r>
    </w:p>
    <w:p>
      <w:pPr>
        <w:pStyle w:val="Normal"/>
        <w:tabs>
          <w:tab w:val="clear" w:pos="720"/>
          <w:tab w:val="left" w:pos="567" w:leader="none"/>
        </w:tabs>
        <w:ind w:right="278" w:hanging="0"/>
        <w:rPr>
          <w:i/>
          <w:i/>
          <w:sz w:val="16"/>
          <w:szCs w:val="16"/>
        </w:rPr>
      </w:pPr>
      <w:r>
        <w:rPr>
          <w:sz w:val="18"/>
        </w:rPr>
        <w:tab/>
        <w:tab/>
        <w:tab/>
        <w:tab/>
        <w:tab/>
        <w:tab/>
        <w:tab/>
        <w:t xml:space="preserve">   </w:t>
      </w:r>
      <w:r>
        <w:rPr/>
        <w:drawing>
          <wp:inline distT="0" distB="0" distL="0" distR="0">
            <wp:extent cx="438150" cy="533400"/>
            <wp:effectExtent l="0" t="0" r="0" b="0"/>
            <wp:docPr id="1" name="Immagine 2" descr="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regio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"/>
        <w:ind w:right="-82" w:hanging="0"/>
        <w:jc w:val="center"/>
        <w:rPr>
          <w:rFonts w:ascii="Baskerville Old Face" w:hAnsi="Baskerville Old Face" w:cs="Tahoma"/>
          <w:b w:val="false"/>
          <w:b w:val="false"/>
          <w:bCs/>
          <w:sz w:val="24"/>
        </w:rPr>
      </w:pPr>
      <w:r>
        <w:rPr>
          <w:rFonts w:ascii="Baskerville Old Face" w:hAnsi="Baskerville Old Face"/>
          <w:b w:val="false"/>
          <w:bCs/>
          <w:i/>
          <w:sz w:val="24"/>
        </w:rPr>
        <w:t xml:space="preserve">  </w:t>
      </w:r>
      <w:r>
        <w:rPr>
          <w:rFonts w:cs="Tahoma" w:ascii="Baskerville Old Face" w:hAnsi="Baskerville Old Face"/>
          <w:b w:val="false"/>
          <w:bCs/>
          <w:sz w:val="24"/>
        </w:rPr>
        <w:t>ASSESSORATO DELLA SALUTE</w:t>
      </w:r>
    </w:p>
    <w:p>
      <w:pPr>
        <w:pStyle w:val="Titolo11"/>
        <w:ind w:left="649" w:right="596" w:firstLine="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Comitato Etico Territoriale della Regione Siciliana</w:t>
      </w:r>
    </w:p>
    <w:p>
      <w:pPr>
        <w:pStyle w:val="Titolo11"/>
        <w:ind w:left="649" w:right="596" w:firstLine="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20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  <w:t>Modulo per la comunicazione al Comitato Etico delle informazioni relative dell’andamento dello studio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0"/>
          <w:szCs w:val="20"/>
        </w:rPr>
      </w:pPr>
      <w:r>
        <w:rPr>
          <w:rFonts w:cs="Times New Roman" w:ascii="Times New Roman" w:hAnsi="Times New Roman"/>
          <w:b/>
          <w:sz w:val="3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0"/>
          <w:szCs w:val="20"/>
        </w:rPr>
      </w:pPr>
      <w:r>
        <w:rPr>
          <w:rFonts w:cs="Times New Roman" w:ascii="Times New Roman" w:hAnsi="Times New Roman"/>
          <w:b/>
          <w:sz w:val="30"/>
          <w:szCs w:val="20"/>
        </w:rPr>
      </w:r>
    </w:p>
    <w:p>
      <w:pPr>
        <w:pStyle w:val="Normal"/>
        <w:ind w:left="5040" w:firstLine="720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  <w:sz w:val="24"/>
        </w:rPr>
        <w:t>Al Comitato Etico Territoriale Sicilia</w:t>
      </w:r>
    </w:p>
    <w:p>
      <w:pPr>
        <w:pStyle w:val="Normal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b/>
          <w:sz w:val="24"/>
          <w:szCs w:val="24"/>
        </w:rPr>
        <w:t>Oggetto:</w:t>
      </w:r>
    </w:p>
    <w:p>
      <w:pPr>
        <w:pStyle w:val="Normal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Comunicazione avvio studio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Comunicazione rinuncia/interruzione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Relazione annuale stato di avanzamento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Comunicazione completamento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sz w:val="24"/>
          <w:szCs w:val="24"/>
        </w:rPr>
        <w:t>Relazione conclusiva</w:t>
      </w:r>
    </w:p>
    <w:p>
      <w:pPr>
        <w:pStyle w:val="Normal"/>
        <w:ind w:left="708" w:firstLine="708"/>
        <w:rPr>
          <w:rFonts w:ascii="Gill Sans MT" w:hAnsi="Gill Sans MT"/>
        </w:rPr>
      </w:pPr>
      <w:r>
        <w:rPr>
          <w:rFonts w:ascii="Gill Sans MT" w:hAnsi="Gill Sans MT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0"/>
        <w:gridCol w:w="106"/>
        <w:gridCol w:w="1271"/>
        <w:gridCol w:w="1779"/>
        <w:gridCol w:w="1208"/>
        <w:gridCol w:w="1067"/>
        <w:gridCol w:w="2324"/>
      </w:tblGrid>
      <w:tr>
        <w:trPr>
          <w:trHeight w:val="338" w:hRule="atLeast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mallCaps/>
                <w:sz w:val="24"/>
              </w:rPr>
              <w:t>titolo della sperimentazione</w:t>
            </w:r>
            <w:r>
              <w:rPr>
                <w:rFonts w:cs="Times New Roman" w:ascii="Times New Roman" w:hAnsi="Times New Roman"/>
                <w:b/>
                <w:sz w:val="24"/>
              </w:rPr>
              <w:t>:</w:t>
            </w:r>
          </w:p>
        </w:tc>
      </w:tr>
      <w:tr>
        <w:trPr>
          <w:trHeight w:val="1182" w:hRule="exact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</w:r>
          </w:p>
        </w:tc>
      </w:tr>
      <w:tr>
        <w:trPr>
          <w:trHeight w:val="411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Approvazione CET del: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Nr. Centri Partecipanti: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Sponsor: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Natura studio: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3" w:hRule="atLeast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Data arruolamento del 1° soggetto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(data firma consenso)</w:t>
              <w:tab/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Data rinuncia allo studio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Data interruzione dello studio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__/__/____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8" w:hRule="atLeast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Cause rinuncia/interruzione</w:t>
            </w:r>
            <w:bookmarkStart w:id="0" w:name="_GoBack"/>
            <w:bookmarkEnd w:id="0"/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49_2884718917"/>
            <w:bookmarkStart w:id="2" w:name="__Fieldmark__49_2884718917"/>
            <w:bookmarkEnd w:id="2"/>
            <w:r>
              <w:rPr/>
            </w:r>
            <w:r>
              <w:rPr/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Difficoltà di arruolamento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ind w:left="11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" w:name="__Fieldmark__54_2884718917"/>
            <w:bookmarkStart w:id="4" w:name="__Fieldmark__54_2884718917"/>
            <w:bookmarkEnd w:id="4"/>
            <w:r>
              <w:rPr/>
            </w:r>
            <w:r>
              <w:rPr/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>SAE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ind w:left="18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58_2884718917"/>
            <w:bookmarkStart w:id="6" w:name="__Fieldmark__58_2884718917"/>
            <w:bookmarkEnd w:id="6"/>
            <w:r>
              <w:rPr/>
            </w:r>
            <w:r>
              <w:rPr/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>Altro, specificare:</w:t>
            </w:r>
          </w:p>
        </w:tc>
      </w:tr>
      <w:tr>
        <w:trPr>
          <w:trHeight w:val="1532" w:hRule="exact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Data completamento studio 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__/__/____</w:t>
            </w:r>
          </w:p>
        </w:tc>
      </w:tr>
      <w:tr>
        <w:trPr>
          <w:trHeight w:val="451" w:hRule="atLeast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Numero di soggetti arruolati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2" w:hRule="atLeast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Numero di soggetti che hanno completato lo studio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2" w:hRule="atLeast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Numero di soggetti drop-out valutabili ai fini dello studio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2" w:hRule="atLeast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Numero di soggetti drop-out non valutabili ai fini dello studio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2" w:hRule="atLeast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Numero SAE</w:t>
              <w:tab/>
            </w:r>
          </w:p>
        </w:tc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left="708" w:firstLine="708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mallCaps/>
        </w:rPr>
      </w:pPr>
      <w:r>
        <w:rPr>
          <w:rFonts w:cs="Times New Roman" w:ascii="Times New Roman" w:hAnsi="Times New Roman"/>
          <w:smallCaps/>
        </w:rPr>
        <w:t xml:space="preserve">Altre informazioni significative: </w:t>
      </w:r>
    </w:p>
    <w:tbl>
      <w:tblPr>
        <w:tblW w:w="108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1"/>
      </w:tblGrid>
      <w:tr>
        <w:trPr>
          <w:trHeight w:val="1385" w:hRule="exact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40" w:after="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mallCaps/>
        </w:rPr>
      </w:pPr>
      <w:r>
        <w:rPr>
          <w:rFonts w:cs="Times New Roman" w:ascii="Times New Roman" w:hAnsi="Times New Roman"/>
          <w:smallCaps/>
        </w:rPr>
        <w:t xml:space="preserve">Sintesi dei risultati: </w:t>
      </w:r>
    </w:p>
    <w:tbl>
      <w:tblPr>
        <w:tblW w:w="108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1"/>
      </w:tblGrid>
      <w:tr>
        <w:trPr>
          <w:trHeight w:val="1746" w:hRule="exact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40" w:after="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</w:r>
          </w:p>
        </w:tc>
      </w:tr>
    </w:tbl>
    <w:p>
      <w:pPr>
        <w:pStyle w:val="Normal"/>
        <w:jc w:val="both"/>
        <w:rPr>
          <w:rFonts w:ascii="Gill Sans MT" w:hAnsi="Gill Sans MT"/>
          <w:smallCaps/>
        </w:rPr>
      </w:pPr>
      <w:r>
        <w:rPr>
          <w:rFonts w:ascii="Gill Sans MT" w:hAnsi="Gill Sans MT"/>
          <w:smallCap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mallCaps/>
        </w:rPr>
      </w:pPr>
      <w:r>
        <w:rPr>
          <w:rFonts w:cs="Times New Roman" w:ascii="Times New Roman" w:hAnsi="Times New Roman"/>
          <w:smallCaps/>
        </w:rPr>
        <w:t xml:space="preserve">Riferimenti bibliografici eventuali pubblicazioni: </w:t>
      </w:r>
    </w:p>
    <w:tbl>
      <w:tblPr>
        <w:tblW w:w="108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81"/>
      </w:tblGrid>
      <w:tr>
        <w:trPr>
          <w:trHeight w:val="1900" w:hRule="exact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40" w:after="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</w:r>
          </w:p>
        </w:tc>
      </w:tr>
    </w:tbl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__/__/____</w:t>
        <w:tab/>
        <w:t xml:space="preserve"> </w:t>
        <w:tab/>
        <w:tab/>
        <w:tab/>
        <w:tab/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236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 dello Sperimentatore e/o dello Sponsor</w:t>
      </w:r>
    </w:p>
    <w:p>
      <w:pPr>
        <w:pStyle w:val="Normal"/>
        <w:ind w:left="4956" w:firstLine="708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ind w:left="4236" w:firstLine="720"/>
        <w:jc w:val="both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</w:t>
      </w:r>
    </w:p>
    <w:p>
      <w:pPr>
        <w:pStyle w:val="Normal"/>
        <w:ind w:left="4956" w:firstLine="708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>
      <w:pPr>
        <w:pStyle w:val="Normal"/>
        <w:ind w:left="4956" w:firstLine="708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ind w:left="4236" w:firstLine="720"/>
        <w:jc w:val="both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</w:t>
        <w:tab/>
        <w:tab/>
      </w:r>
    </w:p>
    <w:p>
      <w:pPr>
        <w:pStyle w:val="Normal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Corpodeltesto"/>
        <w:jc w:val="both"/>
        <w:rPr>
          <w:rFonts w:ascii="Times New Roman" w:hAnsi="Times New Roman" w:cs="Times New Roman"/>
          <w:b/>
          <w:b/>
          <w:sz w:val="3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20" w:right="880" w:header="0" w:top="1135" w:footer="1345" w:bottom="15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askerville Old Face">
    <w:charset w:val="00"/>
    <w:family w:val="roman"/>
    <w:pitch w:val="variable"/>
  </w:font>
  <w:font w:name="Gill Sans 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  <w:t>V. 1 del 19/03/2025</w:t>
    </w:r>
  </w:p>
  <w:p>
    <w:pPr>
      <w:pStyle w:val="Corpodeltesto"/>
      <w:spacing w:lineRule="auto" w:line="1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>
        <w:rFonts w:ascii="Times New Roman" w:hAnsi="Times New Roman" w:cs="Times New Roman"/>
        <w:i/>
        <w:i/>
        <w:sz w:val="18"/>
      </w:rPr>
    </w:pPr>
    <w:r>
      <w:rPr>
        <w:rFonts w:cs="Times New Roman" w:ascii="Times New Roman" w:hAnsi="Times New Roman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"/>
      <w:lvlJc w:val="left"/>
      <w:pPr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1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52c22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494a45"/>
    <w:pPr>
      <w:keepNext w:val="true"/>
      <w:widowControl/>
      <w:tabs>
        <w:tab w:val="clear" w:pos="720"/>
        <w:tab w:val="left" w:pos="567" w:leader="none"/>
      </w:tabs>
      <w:ind w:right="333" w:hanging="0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e17cc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2e17cc"/>
    <w:rPr>
      <w:rFonts w:ascii="Arial MT" w:hAnsi="Arial MT" w:eastAsia="Arial MT" w:cs="Arial MT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2e17cc"/>
    <w:rPr>
      <w:rFonts w:ascii="Arial MT" w:hAnsi="Arial MT" w:eastAsia="Arial MT" w:cs="Arial MT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e17cc"/>
    <w:rPr>
      <w:rFonts w:ascii="Tahoma" w:hAnsi="Tahoma" w:eastAsia="Arial MT" w:cs="Tahoma"/>
      <w:sz w:val="16"/>
      <w:szCs w:val="16"/>
      <w:lang w:val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255ed"/>
    <w:rPr>
      <w:rFonts w:ascii="Arial MT" w:hAnsi="Arial MT" w:eastAsia="Arial MT" w:cs="Arial MT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255ed"/>
    <w:rPr>
      <w:rFonts w:ascii="Arial MT" w:hAnsi="Arial MT" w:eastAsia="Arial MT" w:cs="Arial MT"/>
      <w:lang w:val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952c22"/>
    <w:rPr>
      <w:rFonts w:ascii="Arial MT" w:hAnsi="Arial MT" w:eastAsia="Arial MT" w:cs="Arial MT"/>
      <w:sz w:val="20"/>
      <w:szCs w:val="20"/>
      <w:lang w:val="it-IT"/>
    </w:rPr>
  </w:style>
  <w:style w:type="character" w:styleId="Titolo1Carattere" w:customStyle="1">
    <w:name w:val="Titolo 1 Carattere"/>
    <w:basedOn w:val="DefaultParagraphFont"/>
    <w:link w:val="Titolo1"/>
    <w:qFormat/>
    <w:rsid w:val="00494a45"/>
    <w:rPr>
      <w:rFonts w:ascii="Times New Roman" w:hAnsi="Times New Roman" w:eastAsia="Times New Roman" w:cs="Times New Roman"/>
      <w:b/>
      <w:sz w:val="28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909ef"/>
    <w:pPr/>
    <w:rPr>
      <w:sz w:val="20"/>
      <w:szCs w:val="20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11" w:customStyle="1">
    <w:name w:val="Titolo 11"/>
    <w:basedOn w:val="Normal"/>
    <w:uiPriority w:val="1"/>
    <w:qFormat/>
    <w:rsid w:val="00c909ef"/>
    <w:pPr>
      <w:spacing w:before="69" w:after="0"/>
      <w:ind w:left="649" w:right="591" w:hanging="2"/>
      <w:jc w:val="center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Titolo21" w:customStyle="1">
    <w:name w:val="Titolo 21"/>
    <w:basedOn w:val="Normal"/>
    <w:uiPriority w:val="1"/>
    <w:qFormat/>
    <w:rsid w:val="00c909ef"/>
    <w:pPr>
      <w:ind w:left="312" w:hanging="0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Titolo31" w:customStyle="1">
    <w:name w:val="Titolo 31"/>
    <w:basedOn w:val="Normal"/>
    <w:uiPriority w:val="1"/>
    <w:qFormat/>
    <w:rsid w:val="00c909ef"/>
    <w:pPr>
      <w:ind w:left="312" w:hanging="0"/>
      <w:outlineLvl w:val="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909ef"/>
    <w:pPr>
      <w:ind w:left="488" w:hanging="177"/>
    </w:pPr>
    <w:rPr/>
  </w:style>
  <w:style w:type="paragraph" w:styleId="TableParagraph" w:customStyle="1">
    <w:name w:val="Table Paragraph"/>
    <w:basedOn w:val="Normal"/>
    <w:uiPriority w:val="1"/>
    <w:qFormat/>
    <w:rsid w:val="00c909ef"/>
    <w:pPr/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2e17c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2e17cc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e17cc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255e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255ed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90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LibreOffice/6.4.3.2$Windows_X86_64 LibreOffice_project/747b5d0ebf89f41c860ec2a39efd7cb15b54f2d8</Application>
  <Pages>3</Pages>
  <Words>171</Words>
  <Characters>1129</Characters>
  <CharactersWithSpaces>1278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2025-03-07T14:28:00Z</dcterms:created>
  <dc:creator>primoz</dc:creator>
  <dc:description/>
  <dc:language>it-IT</dc:language>
  <cp:lastModifiedBy>Longo</cp:lastModifiedBy>
  <dcterms:modified xsi:type="dcterms:W3CDTF">2025-03-07T14:58:00Z</dcterms:modified>
  <cp:revision>5</cp:revision>
  <dc:subject/>
  <dc:title>MODULO 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2022-07-12T00:00:00Z</vt:filetime>
  </property>
  <property fmtid="{D5CDD505-2E9C-101B-9397-08002B2CF9AE}" pid="4" name="Creator">
    <vt:lpwstr>Microsoft® Word per Office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