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DICHIARAZIONE SULL’INSUSSISTENZA DI CAUSE DI INCONFERIBILITA’ E DI INCOMPATIBILITA’ DI CUI ALL’ARTICOLO 20, COMMA 1, DEL DECRETO LEGISLATIVO 8 APRILE 2013, N. 39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_____________________________________________nato/a _______________________ il ____________________ in relazione all’incarico di ________________________________________________________________________________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Consapevole delle responsabilità e delle sanzioni penali stabili dalla legge per le false attestazioni e dichiarazioni mendaci (artt. 75 e 76 D.P.R. n. 445/2000), sotto  la propria responsabilità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Di non incorrere in alcuna delle cause di inconferibilità e di incompatibilità previste dal decreto legislativo 8 aprile 2013, n. 39.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si impegna, altresì, a comunicare tempestivamente eventuali variazioni del contenuto della presente dichiarazione e a rendere, nel caso, una nuova dichiarazione sostitutiva.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di cui all’art. 20 del citato decreto legislativo n. 39/2013.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jc w:val="both"/>
        <w:rPr>
          <w:sz w:val="24"/>
          <w:szCs w:val="24"/>
        </w:rPr>
      </w:pPr>
      <w:r>
        <w:rPr>
          <w:sz w:val="24"/>
          <w:szCs w:val="24"/>
        </w:rPr>
        <w:t>(Data)</w:t>
        <w:tab/>
        <w:tab/>
        <w:tab/>
        <w:tab/>
        <w:tab/>
        <w:tab/>
        <w:tab/>
        <w:tab/>
        <w:tab/>
        <w:t>IL/LA DICHIARANTE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64ee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LibreOffice/25.8.1.1$Windows_X86_64 LibreOffice_project/54047653041915e595ad4e45cccea684809c77b5</Application>
  <AppVersion>15.0000</AppVersion>
  <Pages>1</Pages>
  <Words>132</Words>
  <Characters>941</Characters>
  <CharactersWithSpaces>1074</CharactersWithSpaces>
  <Paragraphs>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2026-07-14T08:28:00Z</dcterms:created>
  <dc:creator>dpp1038323</dc:creator>
  <dc:description/>
  <dc:language>it-IT</dc:language>
  <cp:lastModifiedBy>Maugeri Nunzia Carmela</cp:lastModifiedBy>
  <dcterms:modified xsi:type="dcterms:W3CDTF">2026-07-14T08:28:00Z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